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25" w:rsidRDefault="006329E5">
      <w:r w:rsidRPr="006329E5">
        <w:t>Программа участия школы №2  в Международных исследованиях</w:t>
      </w:r>
    </w:p>
    <w:p w:rsidR="006329E5" w:rsidRDefault="006329E5">
      <w:r>
        <w:t xml:space="preserve">Муниципальное бюджетное общеобразовательное учреждения «Средняя школа № 2 города Макеевки» в Международных исследованиях не участвовала </w:t>
      </w:r>
    </w:p>
    <w:sectPr w:rsidR="006329E5" w:rsidSect="00B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E5"/>
    <w:rsid w:val="006329E5"/>
    <w:rsid w:val="00B53825"/>
    <w:rsid w:val="00B9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2023-08-16T08:55:00Z</dcterms:created>
  <dcterms:modified xsi:type="dcterms:W3CDTF">2023-08-16T08:56:00Z</dcterms:modified>
</cp:coreProperties>
</file>